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B3" w:rsidRDefault="00A622BD">
      <w:r w:rsidRPr="00A622BD">
        <w:rPr>
          <w:noProof/>
          <w:highlight w:val="yellow"/>
        </w:rPr>
        <mc:AlternateContent>
          <mc:Choice Requires="wps">
            <w:drawing>
              <wp:anchor distT="0" distB="0" distL="114300" distR="114300" simplePos="0" relativeHeight="251659264" behindDoc="0" locked="0" layoutInCell="1" allowOverlap="1" wp14:anchorId="6ACA25B7" wp14:editId="6815C9AD">
                <wp:simplePos x="0" y="0"/>
                <wp:positionH relativeFrom="margin">
                  <wp:align>left</wp:align>
                </wp:positionH>
                <wp:positionV relativeFrom="paragraph">
                  <wp:posOffset>-607325</wp:posOffset>
                </wp:positionV>
                <wp:extent cx="6017904" cy="1426191"/>
                <wp:effectExtent l="0" t="0" r="1905" b="3175"/>
                <wp:wrapNone/>
                <wp:docPr id="1" name="Text Box 1"/>
                <wp:cNvGraphicFramePr/>
                <a:graphic xmlns:a="http://schemas.openxmlformats.org/drawingml/2006/main">
                  <a:graphicData uri="http://schemas.microsoft.com/office/word/2010/wordprocessingShape">
                    <wps:wsp>
                      <wps:cNvSpPr txBox="1"/>
                      <wps:spPr>
                        <a:xfrm>
                          <a:off x="0" y="0"/>
                          <a:ext cx="6017904" cy="1098644"/>
                        </a:xfrm>
                        <a:prstGeom prst="rect">
                          <a:avLst/>
                        </a:prstGeom>
                        <a:solidFill>
                          <a:schemeClr val="lt1"/>
                        </a:solidFill>
                        <a:ln w="6350">
                          <a:noFill/>
                        </a:ln>
                      </wps:spPr>
                      <wps:txbx>
                        <w:txbxContent>
                          <w:tbl>
                            <w:tblPr>
                              <w:tblStyle w:val="TableGrid"/>
                              <w:tblW w:w="9365" w:type="dxa"/>
                              <w:tblInd w:w="-95" w:type="dxa"/>
                              <w:tblLook w:val="04A0" w:firstRow="1" w:lastRow="0" w:firstColumn="1" w:lastColumn="0" w:noHBand="0" w:noVBand="1"/>
                            </w:tblPr>
                            <w:tblGrid>
                              <w:gridCol w:w="3456"/>
                              <w:gridCol w:w="2939"/>
                              <w:gridCol w:w="2970"/>
                            </w:tblGrid>
                            <w:tr w:rsidR="00D20555" w:rsidTr="00E74586">
                              <w:tc>
                                <w:tcPr>
                                  <w:tcW w:w="3456" w:type="dxa"/>
                                  <w:tcBorders>
                                    <w:top w:val="nil"/>
                                    <w:left w:val="nil"/>
                                    <w:bottom w:val="nil"/>
                                    <w:right w:val="nil"/>
                                  </w:tcBorders>
                                </w:tcPr>
                                <w:p w:rsidR="00D20555" w:rsidRDefault="00D20555" w:rsidP="00E74586">
                                  <w:r>
                                    <w:t xml:space="preserve">Interactive </w:t>
                                  </w:r>
                                  <w:r w:rsidR="00A622BD">
                                    <w:t>#</w:t>
                                  </w:r>
                                  <w:r w:rsidR="00E74586">
                                    <w:t>5</w:t>
                                  </w:r>
                                  <w:r w:rsidR="00A622BD">
                                    <w:t xml:space="preserve">  Page </w:t>
                                  </w:r>
                                  <w:r w:rsidR="00E74586">
                                    <w:t>6-7</w:t>
                                  </w:r>
                                </w:p>
                              </w:tc>
                              <w:tc>
                                <w:tcPr>
                                  <w:tcW w:w="2939" w:type="dxa"/>
                                  <w:tcBorders>
                                    <w:top w:val="nil"/>
                                    <w:left w:val="nil"/>
                                    <w:bottom w:val="nil"/>
                                    <w:right w:val="nil"/>
                                  </w:tcBorders>
                                </w:tcPr>
                                <w:p w:rsidR="00D20555" w:rsidRDefault="00E74586">
                                  <w:r>
                                    <w:t>Kitchen Accidents</w:t>
                                  </w:r>
                                </w:p>
                              </w:tc>
                              <w:tc>
                                <w:tcPr>
                                  <w:tcW w:w="2970" w:type="dxa"/>
                                  <w:tcBorders>
                                    <w:top w:val="nil"/>
                                    <w:left w:val="nil"/>
                                    <w:bottom w:val="nil"/>
                                  </w:tcBorders>
                                </w:tcPr>
                                <w:p w:rsidR="00D20555" w:rsidRDefault="00A622BD" w:rsidP="00A622BD">
                                  <w:pPr>
                                    <w:jc w:val="right"/>
                                  </w:pPr>
                                  <w:r>
                                    <w:t>6</w:t>
                                  </w:r>
                                  <w:r w:rsidRPr="00A622BD">
                                    <w:rPr>
                                      <w:vertAlign w:val="superscript"/>
                                    </w:rPr>
                                    <w:t>th</w:t>
                                  </w:r>
                                  <w:r>
                                    <w:t xml:space="preserve"> FACS</w:t>
                                  </w:r>
                                </w:p>
                              </w:tc>
                            </w:tr>
                          </w:tbl>
                          <w:p w:rsidR="00A622BD" w:rsidRDefault="00A622BD"/>
                          <w:p w:rsidR="00A622BD" w:rsidRDefault="00A622BD" w:rsidP="00E74586">
                            <w:pPr>
                              <w:pStyle w:val="ListParagraph"/>
                              <w:numPr>
                                <w:ilvl w:val="0"/>
                                <w:numId w:val="1"/>
                              </w:numPr>
                            </w:pPr>
                            <w:r>
                              <w:t>Cut along the lines of the activi</w:t>
                            </w:r>
                            <w:r w:rsidR="005113C3">
                              <w:t xml:space="preserve">ty below and glue it onto page </w:t>
                            </w:r>
                            <w:r w:rsidR="00E74586">
                              <w:t>6</w:t>
                            </w:r>
                            <w:r>
                              <w:t xml:space="preserve"> of your notebook.</w:t>
                            </w:r>
                          </w:p>
                          <w:p w:rsidR="00E74586" w:rsidRPr="00C05C6A" w:rsidRDefault="00472104" w:rsidP="00E74586">
                            <w:pPr>
                              <w:pStyle w:val="ListParagraph"/>
                              <w:numPr>
                                <w:ilvl w:val="0"/>
                                <w:numId w:val="1"/>
                              </w:numPr>
                            </w:pPr>
                            <w:r>
                              <w:t xml:space="preserve">Read the scenario.  In the chart, write </w:t>
                            </w:r>
                            <w:r>
                              <w:rPr>
                                <w:b/>
                                <w:u w:val="single"/>
                              </w:rPr>
                              <w:t>SEVEN SAFETY ERRORS</w:t>
                            </w:r>
                            <w:r>
                              <w:t xml:space="preserve"> that </w:t>
                            </w:r>
                            <w:r w:rsidR="00C77CA8">
                              <w:t>Claire</w:t>
                            </w:r>
                            <w:r>
                              <w:t xml:space="preserve"> made, the </w:t>
                            </w:r>
                            <w:r>
                              <w:rPr>
                                <w:b/>
                                <w:u w:val="single"/>
                              </w:rPr>
                              <w:t xml:space="preserve">TYPE OF ACCIDENT </w:t>
                            </w:r>
                            <w:r>
                              <w:t xml:space="preserve">that could have been caused, and </w:t>
                            </w:r>
                            <w:r>
                              <w:rPr>
                                <w:b/>
                                <w:u w:val="single"/>
                              </w:rPr>
                              <w:t>WHAT SHE SHOULD HAVE DONE INSTEAD.</w:t>
                            </w:r>
                          </w:p>
                          <w:p w:rsidR="00C05C6A" w:rsidRPr="00C05C6A" w:rsidRDefault="00C05C6A" w:rsidP="00C05C6A">
                            <w:pPr>
                              <w:ind w:left="360"/>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A25B7" id="_x0000_t202" coordsize="21600,21600" o:spt="202" path="m,l,21600r21600,l21600,xe">
                <v:stroke joinstyle="miter"/>
                <v:path gradientshapeok="t" o:connecttype="rect"/>
              </v:shapetype>
              <v:shape id="Text Box 1" o:spid="_x0000_s1026" type="#_x0000_t202" style="position:absolute;margin-left:0;margin-top:-47.8pt;width:473.85pt;height:1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" fillcolor="white [3201]" stroked="f" strokeweight=".5pt">
                <v:textbox>
                  <w:txbxContent>
                    <w:tbl>
                      <w:tblPr>
                        <w:tblStyle w:val="TableGrid"/>
                        <w:tblW w:w="9365" w:type="dxa"/>
                        <w:tblInd w:w="-95" w:type="dxa"/>
                        <w:tblLook w:val="04A0" w:firstRow="1" w:lastRow="0" w:firstColumn="1" w:lastColumn="0" w:noHBand="0" w:noVBand="1"/>
                      </w:tblPr>
                      <w:tblGrid>
                        <w:gridCol w:w="3456"/>
                        <w:gridCol w:w="2939"/>
                        <w:gridCol w:w="2970"/>
                      </w:tblGrid>
                      <w:tr w:rsidR="00D20555" w:rsidTr="00E74586">
                        <w:tc>
                          <w:tcPr>
                            <w:tcW w:w="3456" w:type="dxa"/>
                            <w:tcBorders>
                              <w:top w:val="nil"/>
                              <w:left w:val="nil"/>
                              <w:bottom w:val="nil"/>
                              <w:right w:val="nil"/>
                            </w:tcBorders>
                          </w:tcPr>
                          <w:p w:rsidR="00D20555" w:rsidRDefault="00D20555" w:rsidP="00E74586">
                            <w:r>
                              <w:t xml:space="preserve">Interactive </w:t>
                            </w:r>
                            <w:r w:rsidR="00A622BD">
                              <w:t>#</w:t>
                            </w:r>
                            <w:r w:rsidR="00E74586">
                              <w:t>5</w:t>
                            </w:r>
                            <w:r w:rsidR="00A622BD">
                              <w:t xml:space="preserve">  Page </w:t>
                            </w:r>
                            <w:r w:rsidR="00E74586">
                              <w:t>6-7</w:t>
                            </w:r>
                          </w:p>
                        </w:tc>
                        <w:tc>
                          <w:tcPr>
                            <w:tcW w:w="2939" w:type="dxa"/>
                            <w:tcBorders>
                              <w:top w:val="nil"/>
                              <w:left w:val="nil"/>
                              <w:bottom w:val="nil"/>
                              <w:right w:val="nil"/>
                            </w:tcBorders>
                          </w:tcPr>
                          <w:p w:rsidR="00D20555" w:rsidRDefault="00E74586">
                            <w:r>
                              <w:t>Kitchen Accidents</w:t>
                            </w:r>
                          </w:p>
                        </w:tc>
                        <w:tc>
                          <w:tcPr>
                            <w:tcW w:w="2970" w:type="dxa"/>
                            <w:tcBorders>
                              <w:top w:val="nil"/>
                              <w:left w:val="nil"/>
                              <w:bottom w:val="nil"/>
                            </w:tcBorders>
                          </w:tcPr>
                          <w:p w:rsidR="00D20555" w:rsidRDefault="00A622BD" w:rsidP="00A622BD">
                            <w:pPr>
                              <w:jc w:val="right"/>
                            </w:pPr>
                            <w:r>
                              <w:t>6</w:t>
                            </w:r>
                            <w:r w:rsidRPr="00A622BD">
                              <w:rPr>
                                <w:vertAlign w:val="superscript"/>
                              </w:rPr>
                              <w:t>th</w:t>
                            </w:r>
                            <w:r>
                              <w:t xml:space="preserve"> FACS</w:t>
                            </w:r>
                          </w:p>
                        </w:tc>
                      </w:tr>
                    </w:tbl>
                    <w:p w:rsidR="00A622BD" w:rsidRDefault="00A622BD"/>
                    <w:p w:rsidR="00A622BD" w:rsidRDefault="00A622BD" w:rsidP="00E74586">
                      <w:pPr>
                        <w:pStyle w:val="ListParagraph"/>
                        <w:numPr>
                          <w:ilvl w:val="0"/>
                          <w:numId w:val="1"/>
                        </w:numPr>
                      </w:pPr>
                      <w:r>
                        <w:t>Cut along the lines of the activi</w:t>
                      </w:r>
                      <w:r w:rsidR="005113C3">
                        <w:t xml:space="preserve">ty below and glue it onto page </w:t>
                      </w:r>
                      <w:r w:rsidR="00E74586">
                        <w:t>6</w:t>
                      </w:r>
                      <w:r>
                        <w:t xml:space="preserve"> of your notebook.</w:t>
                      </w:r>
                    </w:p>
                    <w:p w:rsidR="00E74586" w:rsidRPr="00C05C6A" w:rsidRDefault="00472104" w:rsidP="00E74586">
                      <w:pPr>
                        <w:pStyle w:val="ListParagraph"/>
                        <w:numPr>
                          <w:ilvl w:val="0"/>
                          <w:numId w:val="1"/>
                        </w:numPr>
                      </w:pPr>
                      <w:r>
                        <w:t xml:space="preserve">Read the scenario.  In the chart, write </w:t>
                      </w:r>
                      <w:r>
                        <w:rPr>
                          <w:b/>
                          <w:u w:val="single"/>
                        </w:rPr>
                        <w:t>SEVEN SAFETY ERRORS</w:t>
                      </w:r>
                      <w:r>
                        <w:t xml:space="preserve"> that </w:t>
                      </w:r>
                      <w:r w:rsidR="00C77CA8">
                        <w:t>Claire</w:t>
                      </w:r>
                      <w:r>
                        <w:t xml:space="preserve"> made, the </w:t>
                      </w:r>
                      <w:r>
                        <w:rPr>
                          <w:b/>
                          <w:u w:val="single"/>
                        </w:rPr>
                        <w:t xml:space="preserve">TYPE OF ACCIDENT </w:t>
                      </w:r>
                      <w:r>
                        <w:t xml:space="preserve">that could have been caused, and </w:t>
                      </w:r>
                      <w:r>
                        <w:rPr>
                          <w:b/>
                          <w:u w:val="single"/>
                        </w:rPr>
                        <w:t>WHAT SHE SHOULD HAVE DONE INSTEAD.</w:t>
                      </w:r>
                    </w:p>
                    <w:p w:rsidR="00C05C6A" w:rsidRPr="00C05C6A" w:rsidRDefault="00C05C6A" w:rsidP="00C05C6A">
                      <w:pPr>
                        <w:ind w:left="360"/>
                      </w:pPr>
                      <w:bookmarkStart w:id="1" w:name="_GoBack"/>
                      <w:bookmarkEnd w:id="1"/>
                    </w:p>
                  </w:txbxContent>
                </v:textbox>
                <w10:wrap anchorx="margin"/>
              </v:shape>
            </w:pict>
          </mc:Fallback>
        </mc:AlternateContent>
      </w:r>
      <w:r w:rsidR="00D20555" w:rsidRPr="00A622BD">
        <w:rPr>
          <w:noProof/>
          <w:highlight w:val="yellow"/>
        </w:rPr>
        <mc:AlternateContent>
          <mc:Choice Requires="wps">
            <w:drawing>
              <wp:anchor distT="0" distB="0" distL="114300" distR="114300" simplePos="0" relativeHeight="251660288" behindDoc="0" locked="0" layoutInCell="1" allowOverlap="1" wp14:anchorId="49F9582B" wp14:editId="7DB83F56">
                <wp:simplePos x="0" y="0"/>
                <wp:positionH relativeFrom="margin">
                  <wp:align>left</wp:align>
                </wp:positionH>
                <wp:positionV relativeFrom="paragraph">
                  <wp:posOffset>975815</wp:posOffset>
                </wp:positionV>
                <wp:extent cx="6018663" cy="7335672"/>
                <wp:effectExtent l="0" t="0" r="22225" b="19685"/>
                <wp:wrapNone/>
                <wp:docPr id="2" name="Text Box 2"/>
                <wp:cNvGraphicFramePr/>
                <a:graphic xmlns:a="http://schemas.openxmlformats.org/drawingml/2006/main">
                  <a:graphicData uri="http://schemas.microsoft.com/office/word/2010/wordprocessingShape">
                    <wps:wsp>
                      <wps:cNvSpPr txBox="1"/>
                      <wps:spPr>
                        <a:xfrm>
                          <a:off x="0" y="0"/>
                          <a:ext cx="6018663" cy="7335672"/>
                        </a:xfrm>
                        <a:prstGeom prst="rect">
                          <a:avLst/>
                        </a:prstGeom>
                        <a:solidFill>
                          <a:schemeClr val="lt1"/>
                        </a:solidFill>
                        <a:ln w="6350">
                          <a:solidFill>
                            <a:prstClr val="black"/>
                          </a:solidFill>
                          <a:prstDash val="dash"/>
                        </a:ln>
                      </wps:spPr>
                      <wps:txbx>
                        <w:txbxContent>
                          <w:p w:rsidR="00C77CA8" w:rsidRPr="00C05C6A" w:rsidRDefault="00C77CA8">
                            <w:pPr>
                              <w:rPr>
                                <w:noProof/>
                                <w:sz w:val="28"/>
                              </w:rPr>
                            </w:pPr>
                            <w:r w:rsidRPr="00C05C6A">
                              <w:rPr>
                                <w:noProof/>
                                <w:sz w:val="28"/>
                              </w:rPr>
                              <w:t>Claire was making tacos for supper. She began by preheating the oven to warm the taco shells, She needed the largest skillet for the taco meat, so she climbed onto a kitchen chair to reach it.  Before browing the meat, she notices that the handled on the pan was loose, so she used a utility knife to tighten the screw. While the meat was browinging, she check its progress by tipping the the cover toward her to look at the meat.  When Clarie drained the grease from the meat, she spilled some of the grease on the floor, but was in too much of hurry to wipe it up. While chopping the onion, Claire nicked her finger, but since it was a small cut, she did not bandage it.  When Claire reached for the grater, she bumped the knife and it started to fall off the counter. Claire tried to catch it, but it bounced off her leather shoe.  Thinking the oven would not be too hot yet, Claire opened the oven door and pulled out the rack with her hand.</w:t>
                            </w:r>
                          </w:p>
                          <w:tbl>
                            <w:tblPr>
                              <w:tblStyle w:val="TableGrid"/>
                              <w:tblW w:w="0" w:type="auto"/>
                              <w:tblLook w:val="04A0" w:firstRow="1" w:lastRow="0" w:firstColumn="1" w:lastColumn="0" w:noHBand="0" w:noVBand="1"/>
                            </w:tblPr>
                            <w:tblGrid>
                              <w:gridCol w:w="3235"/>
                              <w:gridCol w:w="1890"/>
                              <w:gridCol w:w="3865"/>
                            </w:tblGrid>
                            <w:tr w:rsidR="00C77CA8" w:rsidTr="00C77CA8">
                              <w:tc>
                                <w:tcPr>
                                  <w:tcW w:w="3235" w:type="dxa"/>
                                </w:tcPr>
                                <w:p w:rsidR="00C77CA8" w:rsidRDefault="00C77CA8">
                                  <w:pPr>
                                    <w:rPr>
                                      <w:sz w:val="24"/>
                                    </w:rPr>
                                  </w:pPr>
                                  <w:r>
                                    <w:rPr>
                                      <w:sz w:val="24"/>
                                    </w:rPr>
                                    <w:t>Safety Error</w:t>
                                  </w:r>
                                </w:p>
                              </w:tc>
                              <w:tc>
                                <w:tcPr>
                                  <w:tcW w:w="1890" w:type="dxa"/>
                                </w:tcPr>
                                <w:p w:rsidR="00C77CA8" w:rsidRDefault="00C77CA8">
                                  <w:pPr>
                                    <w:rPr>
                                      <w:sz w:val="24"/>
                                    </w:rPr>
                                  </w:pPr>
                                  <w:r>
                                    <w:rPr>
                                      <w:sz w:val="24"/>
                                    </w:rPr>
                                    <w:t>Type of Accident</w:t>
                                  </w:r>
                                </w:p>
                              </w:tc>
                              <w:tc>
                                <w:tcPr>
                                  <w:tcW w:w="3865" w:type="dxa"/>
                                </w:tcPr>
                                <w:p w:rsidR="00C77CA8" w:rsidRDefault="00C77CA8">
                                  <w:pPr>
                                    <w:rPr>
                                      <w:sz w:val="24"/>
                                    </w:rPr>
                                  </w:pPr>
                                  <w:r>
                                    <w:rPr>
                                      <w:sz w:val="24"/>
                                    </w:rPr>
                                    <w:t>What should she have done</w:t>
                                  </w:r>
                                </w:p>
                              </w:tc>
                            </w:tr>
                            <w:tr w:rsidR="00C77CA8" w:rsidTr="00C77CA8">
                              <w:tc>
                                <w:tcPr>
                                  <w:tcW w:w="3235" w:type="dxa"/>
                                </w:tcPr>
                                <w:p w:rsidR="00C77CA8" w:rsidRDefault="00C77CA8">
                                  <w:pPr>
                                    <w:rPr>
                                      <w:sz w:val="24"/>
                                    </w:rPr>
                                  </w:pPr>
                                  <w:r>
                                    <w:rPr>
                                      <w:sz w:val="24"/>
                                    </w:rPr>
                                    <w:t>1.</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2.</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3.</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4.</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5.</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6.</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05C6A">
                                  <w:pPr>
                                    <w:rPr>
                                      <w:sz w:val="24"/>
                                    </w:rPr>
                                  </w:pPr>
                                  <w:r>
                                    <w:rPr>
                                      <w:sz w:val="24"/>
                                    </w:rPr>
                                    <w:t>7.</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bl>
                          <w:p w:rsidR="00C77CA8" w:rsidRPr="00C77CA8" w:rsidRDefault="00C77CA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582B" id="Text Box 2" o:spid="_x0000_s1027" type="#_x0000_t202" style="position:absolute;margin-left:0;margin-top:76.85pt;width:473.9pt;height:57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" fillcolor="white [3201]" strokeweight=".5pt">
                <v:stroke dashstyle="dash"/>
                <v:textbox>
                  <w:txbxContent>
                    <w:p w:rsidR="00C77CA8" w:rsidRPr="00C05C6A" w:rsidRDefault="00C77CA8">
                      <w:pPr>
                        <w:rPr>
                          <w:noProof/>
                          <w:sz w:val="28"/>
                        </w:rPr>
                      </w:pPr>
                      <w:r w:rsidRPr="00C05C6A">
                        <w:rPr>
                          <w:noProof/>
                          <w:sz w:val="28"/>
                        </w:rPr>
                        <w:t>Claire was making tacos for supper. She began by preheating the oven to warm the taco shells, She needed the largest skillet for the taco meat, so she climbed onto a kitchen chair to reach it.  Before browing the meat, she notices that the handled on the pan was loose, so she used a utility knife to tighten the screw. While the meat was browinging, she check its progress by tipping the the cover toward her to look at the meat.  When Clarie drained the grease from the meat, she spilled some of the grease on the floor, but was in too much of hurry to wipe it up. While chopping the onion, Claire nicked her finger, but since it was a small cut, she did not bandage it.  When Claire reached for the grater, she bumped the knife and it started to fall off the counter. Claire tried to catch it, but it bounced off her leather shoe.  Thinking the oven would not be too hot yet, Claire opened the oven door and pulled out the rack with her hand.</w:t>
                      </w:r>
                    </w:p>
                    <w:tbl>
                      <w:tblPr>
                        <w:tblStyle w:val="TableGrid"/>
                        <w:tblW w:w="0" w:type="auto"/>
                        <w:tblLook w:val="04A0" w:firstRow="1" w:lastRow="0" w:firstColumn="1" w:lastColumn="0" w:noHBand="0" w:noVBand="1"/>
                      </w:tblPr>
                      <w:tblGrid>
                        <w:gridCol w:w="3235"/>
                        <w:gridCol w:w="1890"/>
                        <w:gridCol w:w="3865"/>
                      </w:tblGrid>
                      <w:tr w:rsidR="00C77CA8" w:rsidTr="00C77CA8">
                        <w:tc>
                          <w:tcPr>
                            <w:tcW w:w="3235" w:type="dxa"/>
                          </w:tcPr>
                          <w:p w:rsidR="00C77CA8" w:rsidRDefault="00C77CA8">
                            <w:pPr>
                              <w:rPr>
                                <w:sz w:val="24"/>
                              </w:rPr>
                            </w:pPr>
                            <w:r>
                              <w:rPr>
                                <w:sz w:val="24"/>
                              </w:rPr>
                              <w:t>Safety Error</w:t>
                            </w:r>
                          </w:p>
                        </w:tc>
                        <w:tc>
                          <w:tcPr>
                            <w:tcW w:w="1890" w:type="dxa"/>
                          </w:tcPr>
                          <w:p w:rsidR="00C77CA8" w:rsidRDefault="00C77CA8">
                            <w:pPr>
                              <w:rPr>
                                <w:sz w:val="24"/>
                              </w:rPr>
                            </w:pPr>
                            <w:r>
                              <w:rPr>
                                <w:sz w:val="24"/>
                              </w:rPr>
                              <w:t>Type of Accident</w:t>
                            </w:r>
                          </w:p>
                        </w:tc>
                        <w:tc>
                          <w:tcPr>
                            <w:tcW w:w="3865" w:type="dxa"/>
                          </w:tcPr>
                          <w:p w:rsidR="00C77CA8" w:rsidRDefault="00C77CA8">
                            <w:pPr>
                              <w:rPr>
                                <w:sz w:val="24"/>
                              </w:rPr>
                            </w:pPr>
                            <w:r>
                              <w:rPr>
                                <w:sz w:val="24"/>
                              </w:rPr>
                              <w:t>What should she have done</w:t>
                            </w:r>
                          </w:p>
                        </w:tc>
                      </w:tr>
                      <w:tr w:rsidR="00C77CA8" w:rsidTr="00C77CA8">
                        <w:tc>
                          <w:tcPr>
                            <w:tcW w:w="3235" w:type="dxa"/>
                          </w:tcPr>
                          <w:p w:rsidR="00C77CA8" w:rsidRDefault="00C77CA8">
                            <w:pPr>
                              <w:rPr>
                                <w:sz w:val="24"/>
                              </w:rPr>
                            </w:pPr>
                            <w:r>
                              <w:rPr>
                                <w:sz w:val="24"/>
                              </w:rPr>
                              <w:t>1.</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2.</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3.</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4.</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5.</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77CA8">
                            <w:pPr>
                              <w:rPr>
                                <w:sz w:val="24"/>
                              </w:rPr>
                            </w:pPr>
                            <w:r>
                              <w:rPr>
                                <w:sz w:val="24"/>
                              </w:rPr>
                              <w:t>6.</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r w:rsidR="00C77CA8" w:rsidTr="00C77CA8">
                        <w:tc>
                          <w:tcPr>
                            <w:tcW w:w="3235" w:type="dxa"/>
                          </w:tcPr>
                          <w:p w:rsidR="00C77CA8" w:rsidRDefault="00C05C6A">
                            <w:pPr>
                              <w:rPr>
                                <w:sz w:val="24"/>
                              </w:rPr>
                            </w:pPr>
                            <w:r>
                              <w:rPr>
                                <w:sz w:val="24"/>
                              </w:rPr>
                              <w:t>7.</w:t>
                            </w:r>
                          </w:p>
                          <w:p w:rsidR="00C77CA8" w:rsidRDefault="00C77CA8">
                            <w:pPr>
                              <w:rPr>
                                <w:sz w:val="24"/>
                              </w:rPr>
                            </w:pPr>
                          </w:p>
                          <w:p w:rsidR="00C77CA8" w:rsidRDefault="00C77CA8">
                            <w:pPr>
                              <w:rPr>
                                <w:sz w:val="24"/>
                              </w:rPr>
                            </w:pPr>
                          </w:p>
                        </w:tc>
                        <w:tc>
                          <w:tcPr>
                            <w:tcW w:w="1890" w:type="dxa"/>
                          </w:tcPr>
                          <w:p w:rsidR="00C77CA8" w:rsidRDefault="00C77CA8">
                            <w:pPr>
                              <w:rPr>
                                <w:sz w:val="24"/>
                              </w:rPr>
                            </w:pPr>
                          </w:p>
                        </w:tc>
                        <w:tc>
                          <w:tcPr>
                            <w:tcW w:w="3865" w:type="dxa"/>
                          </w:tcPr>
                          <w:p w:rsidR="00C77CA8" w:rsidRDefault="00C77CA8">
                            <w:pPr>
                              <w:rPr>
                                <w:sz w:val="24"/>
                              </w:rPr>
                            </w:pPr>
                          </w:p>
                        </w:tc>
                      </w:tr>
                    </w:tbl>
                    <w:p w:rsidR="00C77CA8" w:rsidRPr="00C77CA8" w:rsidRDefault="00C77CA8">
                      <w:pPr>
                        <w:rPr>
                          <w:sz w:val="24"/>
                        </w:rPr>
                      </w:pPr>
                    </w:p>
                  </w:txbxContent>
                </v:textbox>
                <w10:wrap anchorx="margin"/>
              </v:shape>
            </w:pict>
          </mc:Fallback>
        </mc:AlternateContent>
      </w:r>
    </w:p>
    <w:sectPr w:rsidR="004E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33E8"/>
    <w:multiLevelType w:val="hybridMultilevel"/>
    <w:tmpl w:val="50AC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55"/>
    <w:rsid w:val="00472104"/>
    <w:rsid w:val="004E10B3"/>
    <w:rsid w:val="005113C3"/>
    <w:rsid w:val="00A622BD"/>
    <w:rsid w:val="00C05C6A"/>
    <w:rsid w:val="00C77CA8"/>
    <w:rsid w:val="00CB266B"/>
    <w:rsid w:val="00D20555"/>
    <w:rsid w:val="00E7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8040"/>
  <w15:chartTrackingRefBased/>
  <w15:docId w15:val="{44326BA0-897F-4A97-8484-AF27E94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BD"/>
    <w:rPr>
      <w:rFonts w:ascii="Segoe UI" w:hAnsi="Segoe UI" w:cs="Segoe UI"/>
      <w:sz w:val="18"/>
      <w:szCs w:val="18"/>
    </w:rPr>
  </w:style>
  <w:style w:type="paragraph" w:styleId="ListParagraph">
    <w:name w:val="List Paragraph"/>
    <w:basedOn w:val="Normal"/>
    <w:uiPriority w:val="34"/>
    <w:qFormat/>
    <w:rsid w:val="00A6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Diane.Leitheiser@ASD61.LOCAL</dc:creator>
  <cp:keywords/>
  <dc:description/>
  <cp:lastModifiedBy>Diane.Leitheiser@ASD61.LOCAL</cp:lastModifiedBy>
  <cp:revision>4</cp:revision>
  <cp:lastPrinted>2019-03-19T20:18:00Z</cp:lastPrinted>
  <dcterms:created xsi:type="dcterms:W3CDTF">2019-03-20T19:28:00Z</dcterms:created>
  <dcterms:modified xsi:type="dcterms:W3CDTF">2019-08-07T21:37:00Z</dcterms:modified>
</cp:coreProperties>
</file>